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EA29B7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745C8">
        <w:rPr>
          <w:rFonts w:ascii="Corbel" w:hAnsi="Corbel"/>
          <w:b/>
          <w:smallCaps/>
          <w:sz w:val="24"/>
          <w:szCs w:val="24"/>
        </w:rPr>
        <w:t xml:space="preserve"> </w:t>
      </w:r>
      <w:r w:rsidR="0090014A">
        <w:rPr>
          <w:rFonts w:ascii="Corbel" w:hAnsi="Corbel"/>
          <w:i/>
          <w:smallCaps/>
          <w:sz w:val="24"/>
          <w:szCs w:val="24"/>
        </w:rPr>
        <w:t>202</w:t>
      </w:r>
      <w:r w:rsidR="004771CC">
        <w:rPr>
          <w:rFonts w:ascii="Corbel" w:hAnsi="Corbel"/>
          <w:i/>
          <w:smallCaps/>
          <w:sz w:val="24"/>
          <w:szCs w:val="24"/>
        </w:rPr>
        <w:t>5</w:t>
      </w:r>
      <w:r w:rsidR="0090014A">
        <w:rPr>
          <w:rFonts w:ascii="Corbel" w:hAnsi="Corbel"/>
          <w:i/>
          <w:smallCaps/>
          <w:sz w:val="24"/>
          <w:szCs w:val="24"/>
        </w:rPr>
        <w:t>-202</w:t>
      </w:r>
      <w:r w:rsidR="004771CC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9745C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0014A">
        <w:rPr>
          <w:rFonts w:ascii="Corbel" w:hAnsi="Corbel"/>
          <w:sz w:val="20"/>
          <w:szCs w:val="20"/>
        </w:rPr>
        <w:t>202</w:t>
      </w:r>
      <w:r w:rsidR="00EA29B7">
        <w:rPr>
          <w:rFonts w:ascii="Corbel" w:hAnsi="Corbel"/>
          <w:sz w:val="20"/>
          <w:szCs w:val="20"/>
        </w:rPr>
        <w:t>6</w:t>
      </w:r>
      <w:r w:rsidR="0090014A">
        <w:rPr>
          <w:rFonts w:ascii="Corbel" w:hAnsi="Corbel"/>
          <w:sz w:val="20"/>
          <w:szCs w:val="20"/>
        </w:rPr>
        <w:t>/202</w:t>
      </w:r>
      <w:r w:rsidR="00EA29B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E19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Promocja kultury w mediach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81D5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A2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A2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32A70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D81D5B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E19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E1C3E">
              <w:rPr>
                <w:rFonts w:ascii="Corbel" w:hAnsi="Corbel"/>
                <w:b w:val="0"/>
                <w:sz w:val="24"/>
                <w:szCs w:val="24"/>
              </w:rPr>
              <w:t>I st</w:t>
            </w:r>
            <w:r w:rsidR="00E37057">
              <w:rPr>
                <w:rFonts w:ascii="Corbel" w:hAnsi="Corbel"/>
                <w:b w:val="0"/>
                <w:sz w:val="24"/>
                <w:szCs w:val="24"/>
              </w:rPr>
              <w:t>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81D5B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C2F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34F8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E1C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A55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62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E1C3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B20C1D" w:rsidRDefault="008E1C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20C1D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562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funkcjonowania mediów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  <w:gridCol w:w="8819"/>
      </w:tblGrid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E1C3E" w:rsidRPr="00E5620D" w:rsidRDefault="00FC78B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</w:rPr>
            </w:pPr>
            <w:r>
              <w:rPr>
                <w:rFonts w:ascii="Corbel" w:hAnsi="Corbel"/>
                <w:b w:val="0"/>
                <w:iCs/>
                <w:sz w:val="24"/>
              </w:rPr>
              <w:t>Przekazanie studentom wiedzy na temat roli mediów w promocji i marketingu kultury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E1C3E" w:rsidRPr="007C2FAF" w:rsidRDefault="00FC78B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studentów do korzystania z mediów w sferze promocji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F37CAC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EA29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3F3AF7" w:rsidP="005B3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w sposób pogłębiony terminologię związaną z promocją instytucji w mediach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F3AF7" w:rsidP="007F13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264D18">
              <w:rPr>
                <w:rFonts w:ascii="Corbel" w:hAnsi="Corbel"/>
                <w:b w:val="0"/>
                <w:smallCaps w:val="0"/>
                <w:szCs w:val="24"/>
              </w:rPr>
              <w:t>rolę, jaką pełni promocja instytucji kultury i to jak kształtuje ona relacje tych instytucji z jej otoczeniem społecznym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64D1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E1C3E" w:rsidRPr="009C54AE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działania podejmowane w sferze mediów przez instytucje kultury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33F4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E1C3E" w:rsidRPr="009C54AE" w:rsidRDefault="00264D18" w:rsidP="00F37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zaprojektować, we współpracy z innymi specjalistami, działania promocyjne instytucji kultury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264D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33F4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8E1C3E" w:rsidRPr="009C54AE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Projektując działania o charakterze promocyjnym kieruje się zasadami etycznego komunikowania</w:t>
            </w:r>
          </w:p>
        </w:tc>
        <w:tc>
          <w:tcPr>
            <w:tcW w:w="1873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22E4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mediów w Polsce. Stare i nowe media</w:t>
            </w:r>
            <w:r w:rsidR="00467EFA">
              <w:rPr>
                <w:rFonts w:ascii="Corbel" w:hAnsi="Corbel"/>
                <w:sz w:val="24"/>
                <w:szCs w:val="24"/>
              </w:rPr>
              <w:t xml:space="preserve"> i ich charakterystyka</w:t>
            </w:r>
          </w:p>
        </w:tc>
      </w:tr>
      <w:tr w:rsidR="00181533" w:rsidRPr="009C54AE" w:rsidTr="00923D7D">
        <w:tc>
          <w:tcPr>
            <w:tcW w:w="9639" w:type="dxa"/>
          </w:tcPr>
          <w:p w:rsidR="00181533" w:rsidRDefault="001815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tendencje rozwoju współczesnych mediów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815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Promocja jako element komunikacji marketingowej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budowania marki instytucji</w:t>
            </w:r>
          </w:p>
        </w:tc>
      </w:tr>
      <w:tr w:rsidR="00181533" w:rsidRPr="009C54AE" w:rsidTr="00923D7D">
        <w:tc>
          <w:tcPr>
            <w:tcW w:w="9639" w:type="dxa"/>
          </w:tcPr>
          <w:p w:rsidR="00181533" w:rsidRPr="009C54AE" w:rsidRDefault="003F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promocyjne i wizerunkowe w mediach</w:t>
            </w:r>
          </w:p>
        </w:tc>
      </w:tr>
      <w:tr w:rsidR="00181533" w:rsidRPr="009C54AE" w:rsidTr="00923D7D">
        <w:tc>
          <w:tcPr>
            <w:tcW w:w="9639" w:type="dxa"/>
          </w:tcPr>
          <w:p w:rsidR="00181533" w:rsidRPr="009C54AE" w:rsidRDefault="003F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społecznościowe w komunikacji marketingowej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CF2EC6" w:rsidRDefault="00FA17B5" w:rsidP="00FA1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2E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FA17B5">
        <w:rPr>
          <w:rFonts w:ascii="Corbel" w:hAnsi="Corbel"/>
          <w:b w:val="0"/>
          <w:smallCaps w:val="0"/>
          <w:szCs w:val="24"/>
        </w:rPr>
        <w:t>Prezent</w:t>
      </w:r>
      <w:r>
        <w:rPr>
          <w:rFonts w:ascii="Corbel" w:hAnsi="Corbel"/>
          <w:b w:val="0"/>
          <w:smallCaps w:val="0"/>
          <w:szCs w:val="24"/>
        </w:rPr>
        <w:t xml:space="preserve">acja multimedialna, </w:t>
      </w:r>
      <w:r w:rsidR="003F3AF7">
        <w:rPr>
          <w:rFonts w:ascii="Corbel" w:hAnsi="Corbel"/>
          <w:b w:val="0"/>
          <w:smallCaps w:val="0"/>
          <w:szCs w:val="24"/>
        </w:rPr>
        <w:t xml:space="preserve">analiza przykładów, </w:t>
      </w:r>
      <w:r>
        <w:rPr>
          <w:rFonts w:ascii="Corbel" w:hAnsi="Corbel"/>
          <w:b w:val="0"/>
          <w:smallCaps w:val="0"/>
          <w:szCs w:val="24"/>
        </w:rPr>
        <w:t>dyskusja</w:t>
      </w:r>
    </w:p>
    <w:p w:rsidR="00FA17B5" w:rsidRPr="00FA17B5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EA29B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EA29B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EA29B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EA29B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A29B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EA29B7" w:rsidRDefault="00EA29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EA29B7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EA29B7" w:rsidRDefault="00B20C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33F42" w:rsidRPr="00EA29B7">
              <w:rPr>
                <w:rFonts w:ascii="Corbel" w:hAnsi="Corbel"/>
                <w:b w:val="0"/>
                <w:smallCaps w:val="0"/>
                <w:szCs w:val="24"/>
              </w:rPr>
              <w:t>raca zaliczeniowa</w:t>
            </w:r>
          </w:p>
        </w:tc>
        <w:tc>
          <w:tcPr>
            <w:tcW w:w="2126" w:type="dxa"/>
          </w:tcPr>
          <w:p w:rsidR="0085747A" w:rsidRPr="00EA29B7" w:rsidRDefault="00EB56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EA29B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EA29B7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85747A" w:rsidRPr="00EA29B7" w:rsidRDefault="00EB56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EA29B7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FA17B5" w:rsidRPr="00EA29B7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FA17B5" w:rsidRPr="00EA29B7" w:rsidRDefault="00EB56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33F42" w:rsidRPr="009C54AE" w:rsidTr="00C05F44">
        <w:tc>
          <w:tcPr>
            <w:tcW w:w="1985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33F42" w:rsidRPr="009C54AE" w:rsidTr="00C05F44">
        <w:tc>
          <w:tcPr>
            <w:tcW w:w="1985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733F42" w:rsidRPr="00EA29B7" w:rsidRDefault="00B20C1D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467E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pisemnej, poświęconej analizie i ocenie działań promocyjnych wybranej instytucji kulturalnej, według kryteriów omawianych na zajęciach.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uzyskane za pracę zaliczeniową</w:t>
            </w: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5747A" w:rsidRPr="009C54AE" w:rsidRDefault="00B20C1D" w:rsidP="00FA1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A17B5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36BD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20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136BDA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B20C1D" w:rsidRDefault="00B20C1D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BC2B00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035A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D5B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20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81D5B">
              <w:rPr>
                <w:rFonts w:ascii="Corbel" w:hAnsi="Corbel"/>
                <w:sz w:val="24"/>
                <w:szCs w:val="24"/>
              </w:rPr>
              <w:t>rzygotowanie pracy zaliczeniowej</w:t>
            </w:r>
          </w:p>
        </w:tc>
        <w:tc>
          <w:tcPr>
            <w:tcW w:w="4677" w:type="dxa"/>
          </w:tcPr>
          <w:p w:rsidR="00D81D5B" w:rsidRDefault="00D81D5B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1D5B" w:rsidRDefault="00D81D5B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17B5" w:rsidRPr="009C54AE" w:rsidRDefault="00D035AB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C2B00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B5695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181533" w:rsidRDefault="00675843" w:rsidP="00181533">
      <w:pPr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181533" w:rsidTr="0071620A">
        <w:trPr>
          <w:trHeight w:val="397"/>
        </w:trPr>
        <w:tc>
          <w:tcPr>
            <w:tcW w:w="7513" w:type="dxa"/>
          </w:tcPr>
          <w:p w:rsidR="0085747A" w:rsidRPr="00B20C1D" w:rsidRDefault="0085747A" w:rsidP="00B20C1D">
            <w:pPr>
              <w:spacing w:after="0" w:line="240" w:lineRule="auto"/>
              <w:rPr>
                <w:rFonts w:ascii="Corbel" w:hAnsi="Corbel" w:cstheme="minorHAnsi"/>
                <w:b/>
                <w:sz w:val="24"/>
                <w:szCs w:val="24"/>
              </w:rPr>
            </w:pPr>
            <w:bookmarkStart w:id="0" w:name="_GoBack" w:colFirst="0" w:colLast="0"/>
            <w:r w:rsidRPr="00B20C1D">
              <w:rPr>
                <w:rFonts w:ascii="Corbel" w:hAnsi="Corbel" w:cstheme="minorHAnsi"/>
                <w:sz w:val="24"/>
                <w:szCs w:val="24"/>
              </w:rPr>
              <w:t>Literatura podstawowa:</w:t>
            </w:r>
          </w:p>
          <w:p w:rsidR="00FA17B5" w:rsidRPr="00B20C1D" w:rsidRDefault="00181533" w:rsidP="00B20C1D">
            <w:pPr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B20C1D">
              <w:rPr>
                <w:rFonts w:ascii="Corbel" w:hAnsi="Corbel" w:cstheme="minorHAnsi"/>
                <w:sz w:val="24"/>
                <w:szCs w:val="24"/>
              </w:rPr>
              <w:t>Grębosz M., Siuda D., Szymański G., Social media marketing, Łódź, Wydawnictwo Politechniki Łódzkiej 2016</w:t>
            </w:r>
            <w:r w:rsidRPr="00B20C1D">
              <w:rPr>
                <w:rFonts w:ascii="Corbel" w:hAnsi="Corbel" w:cstheme="minorHAnsi"/>
                <w:sz w:val="24"/>
                <w:szCs w:val="24"/>
              </w:rPr>
              <w:br/>
              <w:t>Stawarz-Garcia B., Content marketing i social media. Jak przyciągnąć klientów, Warszawa, PWN 2017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B20C1D" w:rsidRDefault="0085747A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A17B5" w:rsidRPr="00B20C1D" w:rsidRDefault="00642857" w:rsidP="00B20C1D">
            <w:pPr>
              <w:spacing w:after="0" w:line="240" w:lineRule="auto"/>
              <w:rPr>
                <w:rFonts w:ascii="Corbel" w:hAnsi="Corbel"/>
                <w:iCs/>
                <w:sz w:val="24"/>
                <w:szCs w:val="24"/>
              </w:rPr>
            </w:pPr>
            <w:r w:rsidRPr="00B20C1D">
              <w:rPr>
                <w:rFonts w:ascii="Corbel" w:hAnsi="Corbel"/>
                <w:sz w:val="24"/>
                <w:szCs w:val="24"/>
              </w:rPr>
              <w:t>A. Pluszyńska, M. Laberschek, Marketing w organizacjach kultury. Zastosowanie koncepcji marketingu mix na przykładach, [w:] A. Pluszyńska, A. Konior, Ł. Gaweł, Zarządzenie w kulturze, Warszawa 2020.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BA8" w:rsidRDefault="005D3BA8" w:rsidP="00C16ABF">
      <w:pPr>
        <w:spacing w:after="0" w:line="240" w:lineRule="auto"/>
      </w:pPr>
      <w:r>
        <w:separator/>
      </w:r>
    </w:p>
  </w:endnote>
  <w:endnote w:type="continuationSeparator" w:id="1">
    <w:p w:rsidR="005D3BA8" w:rsidRDefault="005D3B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BA8" w:rsidRDefault="005D3BA8" w:rsidP="00C16ABF">
      <w:pPr>
        <w:spacing w:after="0" w:line="240" w:lineRule="auto"/>
      </w:pPr>
      <w:r>
        <w:separator/>
      </w:r>
    </w:p>
  </w:footnote>
  <w:footnote w:type="continuationSeparator" w:id="1">
    <w:p w:rsidR="005D3BA8" w:rsidRDefault="005D3BA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9D5B9E"/>
    <w:multiLevelType w:val="hybridMultilevel"/>
    <w:tmpl w:val="988A5D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97"/>
    <w:rsid w:val="00070ED6"/>
    <w:rsid w:val="00072835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3801"/>
    <w:rsid w:val="000F5615"/>
    <w:rsid w:val="00111614"/>
    <w:rsid w:val="00124BFF"/>
    <w:rsid w:val="0012560E"/>
    <w:rsid w:val="00127108"/>
    <w:rsid w:val="00134B13"/>
    <w:rsid w:val="00136BD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533"/>
    <w:rsid w:val="00192F37"/>
    <w:rsid w:val="001A70D2"/>
    <w:rsid w:val="001D657B"/>
    <w:rsid w:val="001D7B54"/>
    <w:rsid w:val="001E0209"/>
    <w:rsid w:val="001F2CA2"/>
    <w:rsid w:val="002144C0"/>
    <w:rsid w:val="0022042E"/>
    <w:rsid w:val="0022477D"/>
    <w:rsid w:val="00225503"/>
    <w:rsid w:val="002278A9"/>
    <w:rsid w:val="002336F9"/>
    <w:rsid w:val="0024028F"/>
    <w:rsid w:val="00244ABC"/>
    <w:rsid w:val="00264D1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9E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3AF7"/>
    <w:rsid w:val="00414E3C"/>
    <w:rsid w:val="0042244A"/>
    <w:rsid w:val="0042745A"/>
    <w:rsid w:val="00431D5C"/>
    <w:rsid w:val="00433E2D"/>
    <w:rsid w:val="004362C6"/>
    <w:rsid w:val="00437FA2"/>
    <w:rsid w:val="00445970"/>
    <w:rsid w:val="0045729E"/>
    <w:rsid w:val="00461EFC"/>
    <w:rsid w:val="004652C2"/>
    <w:rsid w:val="00467EFA"/>
    <w:rsid w:val="004706D1"/>
    <w:rsid w:val="00471326"/>
    <w:rsid w:val="0047598D"/>
    <w:rsid w:val="004771CC"/>
    <w:rsid w:val="004840FD"/>
    <w:rsid w:val="00490F7D"/>
    <w:rsid w:val="00491678"/>
    <w:rsid w:val="004968E2"/>
    <w:rsid w:val="004A3EEA"/>
    <w:rsid w:val="004A4D1F"/>
    <w:rsid w:val="004D1E1B"/>
    <w:rsid w:val="004D5282"/>
    <w:rsid w:val="004F1551"/>
    <w:rsid w:val="004F55A3"/>
    <w:rsid w:val="0050496F"/>
    <w:rsid w:val="00506E00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351E"/>
    <w:rsid w:val="005C080F"/>
    <w:rsid w:val="005C55E5"/>
    <w:rsid w:val="005C696A"/>
    <w:rsid w:val="005D3BA8"/>
    <w:rsid w:val="005E6E85"/>
    <w:rsid w:val="005F31D2"/>
    <w:rsid w:val="0061029B"/>
    <w:rsid w:val="00617230"/>
    <w:rsid w:val="00621CE1"/>
    <w:rsid w:val="00627FC9"/>
    <w:rsid w:val="00634F8F"/>
    <w:rsid w:val="00642857"/>
    <w:rsid w:val="00647FA8"/>
    <w:rsid w:val="00650C5F"/>
    <w:rsid w:val="00654934"/>
    <w:rsid w:val="006620D9"/>
    <w:rsid w:val="00671958"/>
    <w:rsid w:val="0067454E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F42"/>
    <w:rsid w:val="00734608"/>
    <w:rsid w:val="007359F4"/>
    <w:rsid w:val="00745302"/>
    <w:rsid w:val="007461D6"/>
    <w:rsid w:val="00746EC8"/>
    <w:rsid w:val="00763BF1"/>
    <w:rsid w:val="00766FD4"/>
    <w:rsid w:val="0078168C"/>
    <w:rsid w:val="0078438E"/>
    <w:rsid w:val="00787C2A"/>
    <w:rsid w:val="00790E27"/>
    <w:rsid w:val="007A4022"/>
    <w:rsid w:val="007A6E6E"/>
    <w:rsid w:val="007B509C"/>
    <w:rsid w:val="007C2FAF"/>
    <w:rsid w:val="007C3299"/>
    <w:rsid w:val="007C3BCC"/>
    <w:rsid w:val="007C4546"/>
    <w:rsid w:val="007D6E56"/>
    <w:rsid w:val="007F13F0"/>
    <w:rsid w:val="007F1652"/>
    <w:rsid w:val="007F4155"/>
    <w:rsid w:val="0081554D"/>
    <w:rsid w:val="0081707E"/>
    <w:rsid w:val="00843383"/>
    <w:rsid w:val="008449B3"/>
    <w:rsid w:val="0085747A"/>
    <w:rsid w:val="00884922"/>
    <w:rsid w:val="00885F64"/>
    <w:rsid w:val="008917F9"/>
    <w:rsid w:val="008A45F7"/>
    <w:rsid w:val="008B73A7"/>
    <w:rsid w:val="008C0CC0"/>
    <w:rsid w:val="008C19A9"/>
    <w:rsid w:val="008C379D"/>
    <w:rsid w:val="008C5147"/>
    <w:rsid w:val="008C5359"/>
    <w:rsid w:val="008C5363"/>
    <w:rsid w:val="008D3DFB"/>
    <w:rsid w:val="008E1C3E"/>
    <w:rsid w:val="008E64F4"/>
    <w:rsid w:val="008F12C9"/>
    <w:rsid w:val="008F6E29"/>
    <w:rsid w:val="0090014A"/>
    <w:rsid w:val="00916188"/>
    <w:rsid w:val="00923D7D"/>
    <w:rsid w:val="009508DF"/>
    <w:rsid w:val="00950DAC"/>
    <w:rsid w:val="00954A07"/>
    <w:rsid w:val="009745C8"/>
    <w:rsid w:val="00994095"/>
    <w:rsid w:val="00997F14"/>
    <w:rsid w:val="009A2CF6"/>
    <w:rsid w:val="009A78D9"/>
    <w:rsid w:val="009C1331"/>
    <w:rsid w:val="009C3E31"/>
    <w:rsid w:val="009C54AE"/>
    <w:rsid w:val="009C788E"/>
    <w:rsid w:val="009E3B41"/>
    <w:rsid w:val="009E4D30"/>
    <w:rsid w:val="009F3C5C"/>
    <w:rsid w:val="009F4610"/>
    <w:rsid w:val="00A00ECC"/>
    <w:rsid w:val="00A155EE"/>
    <w:rsid w:val="00A2245B"/>
    <w:rsid w:val="00A30110"/>
    <w:rsid w:val="00A32A7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C1D"/>
    <w:rsid w:val="00B3130B"/>
    <w:rsid w:val="00B40ADB"/>
    <w:rsid w:val="00B41E3E"/>
    <w:rsid w:val="00B43B77"/>
    <w:rsid w:val="00B43E80"/>
    <w:rsid w:val="00B607DB"/>
    <w:rsid w:val="00B66529"/>
    <w:rsid w:val="00B720B9"/>
    <w:rsid w:val="00B75946"/>
    <w:rsid w:val="00B8056E"/>
    <w:rsid w:val="00B819C8"/>
    <w:rsid w:val="00B82308"/>
    <w:rsid w:val="00B90885"/>
    <w:rsid w:val="00BB520A"/>
    <w:rsid w:val="00BC2B00"/>
    <w:rsid w:val="00BD3869"/>
    <w:rsid w:val="00BD5D81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4A"/>
    <w:rsid w:val="00C324C1"/>
    <w:rsid w:val="00C36992"/>
    <w:rsid w:val="00C56036"/>
    <w:rsid w:val="00C61DC5"/>
    <w:rsid w:val="00C67E92"/>
    <w:rsid w:val="00C70A26"/>
    <w:rsid w:val="00C766DF"/>
    <w:rsid w:val="00C915C1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35A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064"/>
    <w:rsid w:val="00D81D5B"/>
    <w:rsid w:val="00D8678B"/>
    <w:rsid w:val="00DA16B6"/>
    <w:rsid w:val="00DA2114"/>
    <w:rsid w:val="00DD5F06"/>
    <w:rsid w:val="00DE09C0"/>
    <w:rsid w:val="00DE4A14"/>
    <w:rsid w:val="00DF320D"/>
    <w:rsid w:val="00DF71C8"/>
    <w:rsid w:val="00E129B8"/>
    <w:rsid w:val="00E21E7D"/>
    <w:rsid w:val="00E22E47"/>
    <w:rsid w:val="00E22FBC"/>
    <w:rsid w:val="00E24BF5"/>
    <w:rsid w:val="00E25338"/>
    <w:rsid w:val="00E37057"/>
    <w:rsid w:val="00E51E44"/>
    <w:rsid w:val="00E5620D"/>
    <w:rsid w:val="00E63348"/>
    <w:rsid w:val="00E77E88"/>
    <w:rsid w:val="00E8107D"/>
    <w:rsid w:val="00E960BB"/>
    <w:rsid w:val="00EA2074"/>
    <w:rsid w:val="00EA29B7"/>
    <w:rsid w:val="00EA4832"/>
    <w:rsid w:val="00EA4E9D"/>
    <w:rsid w:val="00EA5576"/>
    <w:rsid w:val="00EB5695"/>
    <w:rsid w:val="00EC4899"/>
    <w:rsid w:val="00ED03AB"/>
    <w:rsid w:val="00ED32D2"/>
    <w:rsid w:val="00EE32DE"/>
    <w:rsid w:val="00EE5457"/>
    <w:rsid w:val="00EF7C0B"/>
    <w:rsid w:val="00F070AB"/>
    <w:rsid w:val="00F17567"/>
    <w:rsid w:val="00F27A7B"/>
    <w:rsid w:val="00F37CAC"/>
    <w:rsid w:val="00F526AF"/>
    <w:rsid w:val="00F617C3"/>
    <w:rsid w:val="00F7066B"/>
    <w:rsid w:val="00F83B28"/>
    <w:rsid w:val="00FA17B5"/>
    <w:rsid w:val="00FA46E5"/>
    <w:rsid w:val="00FB7DBA"/>
    <w:rsid w:val="00FC1C25"/>
    <w:rsid w:val="00FC3F45"/>
    <w:rsid w:val="00FC78B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154E7-EC5B-4BFF-A0ED-D31EBA5A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687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2019-12-04T13:47:00Z</cp:lastPrinted>
  <dcterms:created xsi:type="dcterms:W3CDTF">2025-09-20T18:37:00Z</dcterms:created>
  <dcterms:modified xsi:type="dcterms:W3CDTF">2025-09-24T10:52:00Z</dcterms:modified>
</cp:coreProperties>
</file>